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0D" w:rsidRDefault="00B5290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-55.3pt;margin-top:94.95pt;width:599.45pt;height:30.55pt;z-index:251684864" filled="f" stroked="f">
            <v:textbox style="mso-next-textbox:#_x0000_s1067">
              <w:txbxContent>
                <w:p w:rsidR="00B5290D" w:rsidRPr="008E0A89" w:rsidRDefault="00B5290D" w:rsidP="00B5290D">
                  <w:pPr>
                    <w:rPr>
                      <w:rFonts w:ascii="Papyrus" w:hAnsi="Papyrus"/>
                      <w:b/>
                      <w:color w:val="92D050"/>
                      <w:sz w:val="28"/>
                      <w:szCs w:val="28"/>
                    </w:rPr>
                  </w:pPr>
                  <w:r>
                    <w:rPr>
                      <w:rFonts w:ascii="Papyrus" w:hAnsi="Papyrus"/>
                      <w:b/>
                      <w:color w:val="92D050"/>
                      <w:sz w:val="28"/>
                      <w:szCs w:val="28"/>
                    </w:rPr>
                    <w:t>~~~~~~~~~~~~~The Road to Newton: The Law of Universal Gravitation ~~~~~~~~~~~~~</w:t>
                  </w:r>
                  <w:r w:rsidRPr="008E0A89">
                    <w:rPr>
                      <w:rFonts w:ascii="Papyrus" w:hAnsi="Papyrus"/>
                      <w:b/>
                      <w:color w:val="92D050"/>
                      <w:sz w:val="28"/>
                      <w:szCs w:val="28"/>
                    </w:rPr>
                    <w:t>~~~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-51.4pt;margin-top:-7.65pt;width:475.05pt;height:70.4pt;z-index:251683840" filled="f" stroked="f">
            <v:textbox style="mso-next-textbox:#_x0000_s1066">
              <w:txbxContent>
                <w:p w:rsidR="00B5290D" w:rsidRPr="008E0A89" w:rsidRDefault="00B5290D" w:rsidP="00B5290D">
                  <w:pPr>
                    <w:rPr>
                      <w:rFonts w:ascii="Papyrus" w:hAnsi="Papyrus"/>
                      <w:b/>
                      <w:sz w:val="90"/>
                      <w:szCs w:val="90"/>
                    </w:rPr>
                  </w:pPr>
                  <w:r w:rsidRPr="00B5290D">
                    <w:rPr>
                      <w:rFonts w:ascii="Papyrus" w:hAnsi="Papyrus"/>
                      <w:b/>
                      <w:sz w:val="72"/>
                      <w:szCs w:val="90"/>
                    </w:rPr>
                    <w:t>The Scientific Revolution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3" style="position:absolute;margin-left:378.25pt;margin-top:608.35pt;width:179.2pt;height:103.3pt;z-index:251681792" strokecolor="#00b050" strokeweight="1.5pt"/>
        </w:pict>
      </w:r>
      <w:r>
        <w:rPr>
          <w:noProof/>
        </w:rPr>
        <w:pict>
          <v:rect id="_x0000_s1062" style="position:absolute;margin-left:350.1pt;margin-top:460.55pt;width:179.2pt;height:103.3pt;z-index:251680768" strokecolor="#00b050" strokeweight="1.5pt"/>
        </w:pict>
      </w:r>
      <w:r>
        <w:rPr>
          <w:noProof/>
        </w:rPr>
        <w:pict>
          <v:rect id="_x0000_s1061" style="position:absolute;margin-left:374.25pt;margin-top:307.9pt;width:179.2pt;height:103.3pt;z-index:251679744" strokecolor="#00b050" strokeweight="1.5pt"/>
        </w:pict>
      </w:r>
      <w:r>
        <w:rPr>
          <w:noProof/>
        </w:rPr>
        <w:pict>
          <v:rect id="_x0000_s1060" style="position:absolute;margin-left:350.1pt;margin-top:163.65pt;width:179.2pt;height:103.3pt;z-index:251678720" strokecolor="#00b050" strokeweight="1.5pt"/>
        </w:pict>
      </w:r>
      <w:r>
        <w:rPr>
          <w:noProof/>
        </w:rPr>
        <w:pict>
          <v:shape id="_x0000_s1059" type="#_x0000_t202" style="position:absolute;margin-left:397.95pt;margin-top:1pt;width:73.6pt;height:50.05pt;z-index:251677696" filled="f" stroked="f">
            <v:textbox style="mso-next-textbox:#_x0000_s1059">
              <w:txbxContent>
                <w:p w:rsidR="00B5290D" w:rsidRPr="00F162D4" w:rsidRDefault="00B5290D" w:rsidP="00B5290D">
                  <w:pPr>
                    <w:rPr>
                      <w:rFonts w:ascii="Garamond" w:hAnsi="Garamond"/>
                      <w:color w:val="92D050"/>
                      <w:sz w:val="96"/>
                      <w:szCs w:val="96"/>
                    </w:rPr>
                  </w:pPr>
                  <w:r>
                    <w:rPr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Garamond" w:hAnsi="Garamond"/>
                      <w:color w:val="92D050"/>
                      <w:sz w:val="96"/>
                      <w:szCs w:val="96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58" type="#_x0000_t54" style="position:absolute;margin-left:365.75pt;margin-top:-8.35pt;width:136.15pt;height:70.4pt;z-index:251676672" fillcolor="#666 [1936]" strokecolor="black [3200]" strokeweight="1pt">
            <v:fill color2="black [3200]" focus="50%" type="gradient"/>
            <v:shadow on="t" type="perspective" color="#005777 [1601]" offset="1pt" offset2="-3pt"/>
            <v:textbox style="mso-next-textbox:#_x0000_s1058">
              <w:txbxContent>
                <w:p w:rsidR="00B5290D" w:rsidRPr="00F162D4" w:rsidRDefault="00B5290D" w:rsidP="00B5290D">
                  <w:pPr>
                    <w:jc w:val="center"/>
                    <w:rPr>
                      <w:rFonts w:ascii="Garamond" w:hAnsi="Garamond"/>
                      <w:color w:val="92D050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color w:val="92D050"/>
                      <w:sz w:val="32"/>
                      <w:szCs w:val="32"/>
                    </w:rPr>
                    <w:t>Section</w:t>
                  </w:r>
                </w:p>
                <w:p w:rsidR="00B5290D" w:rsidRPr="00F162D4" w:rsidRDefault="00B5290D" w:rsidP="00B5290D">
                  <w:pPr>
                    <w:jc w:val="center"/>
                    <w:rPr>
                      <w:rFonts w:ascii="Garamond" w:hAnsi="Garamond"/>
                      <w:color w:val="92D05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7" type="#_x0000_t15" style="position:absolute;margin-left:-82.7pt;margin-top:-25.55pt;width:721.6pt;height:108.75pt;z-index:251675648" fillcolor="#36ff90 [1942]" strokeweight="2.25pt">
            <v:fill color2="#00b050 [3206]" focus="50%" type="gradient"/>
            <v:shadow on="t" type="perspective" color="#005727 [1606]" offset="1pt" offset2="-3pt"/>
          </v:shape>
        </w:pict>
      </w:r>
      <w:r>
        <w:rPr>
          <w:noProof/>
        </w:rPr>
        <w:pict>
          <v:rect id="_x0000_s1056" style="position:absolute;margin-left:-70.15pt;margin-top:58.15pt;width:633.1pt;height:74.4pt;z-index:251674624" fillcolor="#666 [1936]" strokecolor="black [3200]" strokeweight="1pt">
            <v:fill color2="black [3200]" focus="50%" type="gradient"/>
            <v:shadow on="t" type="perspective" color="#005777 [1601]" offset="1pt" offset2="-3pt"/>
          </v:rect>
        </w:pict>
      </w:r>
      <w:r>
        <w:rPr>
          <w:noProof/>
        </w:rPr>
        <w:pict>
          <v:rect id="_x0000_s1055" style="position:absolute;margin-left:471.55pt;margin-top:-60pt;width:115.65pt;height:794.35pt;z-index:251673600" fillcolor="black [3213]" strokecolor="#00b050 [3206]" strokeweight="1pt">
            <v:fill color2="#00b050 [3206]"/>
            <v:shadow on="t" type="perspective" color="#005727 [1606]" offset="1pt" offset2="-3pt"/>
          </v:rect>
        </w:pict>
      </w:r>
    </w:p>
    <w:p w:rsidR="00B5290D" w:rsidRDefault="00B5290D"/>
    <w:p w:rsidR="00B5290D" w:rsidRDefault="00B5290D"/>
    <w:p w:rsidR="00B5290D" w:rsidRDefault="00B5290D"/>
    <w:p w:rsidR="00B5290D" w:rsidRDefault="00B5290D"/>
    <w:p w:rsidR="00B5290D" w:rsidRDefault="00B5290D"/>
    <w:p w:rsidR="00B5290D" w:rsidRDefault="00F92FB3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177800</wp:posOffset>
            </wp:positionV>
            <wp:extent cx="1223010" cy="1222375"/>
            <wp:effectExtent l="19050" t="0" r="0" b="0"/>
            <wp:wrapTight wrapText="bothSides">
              <wp:wrapPolygon edited="0">
                <wp:start x="-336" y="0"/>
                <wp:lineTo x="-336" y="21207"/>
                <wp:lineTo x="21533" y="21207"/>
                <wp:lineTo x="21533" y="0"/>
                <wp:lineTo x="-336" y="0"/>
              </wp:wrapPolygon>
            </wp:wrapTight>
            <wp:docPr id="2" name="Picture 7" descr="See full siz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64" type="#_x0000_t202" style="position:absolute;margin-left:-60.35pt;margin-top:7pt;width:392.1pt;height:473.05pt;z-index:251682816;mso-position-horizontal-relative:text;mso-position-vertical-relative:text" stroked="f">
            <v:textbox style="mso-next-textbox:#_x0000_s1064">
              <w:txbxContent>
                <w:p w:rsidR="00B5290D" w:rsidRPr="00B5290D" w:rsidRDefault="00B5290D" w:rsidP="00B5290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What was </w:t>
                  </w:r>
                  <w:proofErr w:type="spellStart"/>
                  <w:r>
                    <w:rPr>
                      <w:rFonts w:ascii="Garamond" w:hAnsi="Garamond"/>
                      <w:sz w:val="28"/>
                      <w:szCs w:val="28"/>
                    </w:rPr>
                    <w:t>Artistotle’s</w:t>
                  </w:r>
                  <w:proofErr w:type="spellEnd"/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 concept of the universe, as interpreted by medieval Christian theologians?</w:t>
                  </w: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F92FB3" w:rsidRDefault="00F92FB3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F92FB3" w:rsidRDefault="00F92FB3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What did Ptolemy add to Aristotle’s view of the universe?</w:t>
                  </w: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F92FB3" w:rsidRDefault="00F92FB3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What was the Copernican concept of the universe?</w:t>
                  </w: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F92FB3" w:rsidRDefault="00F92FB3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Briefly describe Brahe’s contribution. </w:t>
                  </w: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5290D" w:rsidRDefault="00B5290D"/>
    <w:p w:rsidR="00B5290D" w:rsidRDefault="00B5290D"/>
    <w:p w:rsidR="00B5290D" w:rsidRDefault="00B5290D"/>
    <w:p w:rsidR="00B5290D" w:rsidRDefault="00B5290D"/>
    <w:p w:rsidR="00B5290D" w:rsidRDefault="00B5290D"/>
    <w:p w:rsidR="00B5290D" w:rsidRDefault="00F92FB3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58420</wp:posOffset>
            </wp:positionV>
            <wp:extent cx="1306830" cy="1231900"/>
            <wp:effectExtent l="19050" t="0" r="7620" b="0"/>
            <wp:wrapTight wrapText="bothSides">
              <wp:wrapPolygon edited="0">
                <wp:start x="-315" y="0"/>
                <wp:lineTo x="-315" y="21377"/>
                <wp:lineTo x="21726" y="21377"/>
                <wp:lineTo x="21726" y="0"/>
                <wp:lineTo x="-315" y="0"/>
              </wp:wrapPolygon>
            </wp:wrapTight>
            <wp:docPr id="10" name="Picture 10" descr="http://www.freewebs.com/mdreyes3/FWThumbnails/Ptolemy_geocentric_mod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reewebs.com/mdreyes3/FWThumbnails/Ptolemy_geocentric_mode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90D" w:rsidRDefault="00B5290D"/>
    <w:p w:rsidR="00B5290D" w:rsidRDefault="00B5290D"/>
    <w:p w:rsidR="00B5290D" w:rsidRDefault="00B5290D"/>
    <w:p w:rsidR="00B5290D" w:rsidRDefault="00B5290D"/>
    <w:p w:rsidR="00B5290D" w:rsidRDefault="00B5290D"/>
    <w:p w:rsidR="00B5290D" w:rsidRDefault="00F92FB3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53340</wp:posOffset>
            </wp:positionV>
            <wp:extent cx="1485265" cy="1236345"/>
            <wp:effectExtent l="19050" t="0" r="635" b="0"/>
            <wp:wrapTight wrapText="bothSides">
              <wp:wrapPolygon edited="0">
                <wp:start x="-277" y="0"/>
                <wp:lineTo x="-277" y="21300"/>
                <wp:lineTo x="21609" y="21300"/>
                <wp:lineTo x="21609" y="0"/>
                <wp:lineTo x="-277" y="0"/>
              </wp:wrapPolygon>
            </wp:wrapTight>
            <wp:docPr id="13" name="Picture 13" descr="http://www.copernicusgroup.com/images/coperni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pernicusgroup.com/images/copernic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90D" w:rsidRDefault="00B5290D"/>
    <w:p w:rsidR="00B5290D" w:rsidRDefault="00B5290D"/>
    <w:p w:rsidR="00B5290D" w:rsidRDefault="00B5290D"/>
    <w:p w:rsidR="00B5290D" w:rsidRDefault="00B5290D"/>
    <w:p w:rsidR="00B5290D" w:rsidRDefault="00F92FB3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301625</wp:posOffset>
            </wp:positionV>
            <wp:extent cx="1286510" cy="1242060"/>
            <wp:effectExtent l="19050" t="0" r="8890" b="0"/>
            <wp:wrapTight wrapText="bothSides">
              <wp:wrapPolygon edited="0">
                <wp:start x="-320" y="0"/>
                <wp:lineTo x="-320" y="21202"/>
                <wp:lineTo x="21749" y="21202"/>
                <wp:lineTo x="21749" y="0"/>
                <wp:lineTo x="-320" y="0"/>
              </wp:wrapPolygon>
            </wp:wrapTight>
            <wp:docPr id="16" name="Picture 16" descr="http://outreach.atnf.csiro.au/education/senior/cosmicengine/images/cosmoimg/tychomod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utreach.atnf.csiro.au/education/senior/cosmicengine/images/cosmoimg/tychomodel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897" w:rsidRDefault="00F92FB3">
      <w:r>
        <w:br w:type="page"/>
      </w:r>
      <w:r w:rsidR="00E37E01">
        <w:rPr>
          <w:noProof/>
        </w:rPr>
        <w:lastRenderedPageBreak/>
        <w:pict>
          <v:shape id="_x0000_s1051" type="#_x0000_t202" style="position:absolute;margin-left:363.35pt;margin-top:442.95pt;width:167.2pt;height:98.75pt;z-index:251670528;mso-position-horizontal-relative:margin" filled="f" stroked="f">
            <v:textbox style="mso-next-textbox:#_x0000_s1051">
              <w:txbxContent>
                <w:p w:rsidR="00085D4A" w:rsidRPr="00085D4A" w:rsidRDefault="00E37E01" w:rsidP="00085D4A">
                  <w:pPr>
                    <w:jc w:val="center"/>
                    <w:rPr>
                      <w:rFonts w:ascii="Garamond" w:hAnsi="Garamond"/>
                      <w:b/>
                      <w:sz w:val="44"/>
                      <w:szCs w:val="4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79324" cy="1116096"/>
                        <wp:effectExtent l="19050" t="0" r="6626" b="0"/>
                        <wp:docPr id="25" name="Picture 25" descr="http://iamyouasheisme.files.wordpress.com/2008/12/isaac-newt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iamyouasheisme.files.wordpress.com/2008/12/isaac-newt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7914" cy="11211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E37E01">
        <w:rPr>
          <w:noProof/>
        </w:rPr>
        <w:pict>
          <v:shape id="_x0000_s1050" type="#_x0000_t202" style="position:absolute;margin-left:377.15pt;margin-top:295.5pt;width:153.4pt;height:84.3pt;z-index:251669504;mso-position-horizontal-relative:margin" filled="f" stroked="f">
            <v:textbox style="mso-next-textbox:#_x0000_s1050">
              <w:txbxContent>
                <w:p w:rsidR="00085D4A" w:rsidRPr="00085D4A" w:rsidRDefault="00F92FB3" w:rsidP="00085D4A">
                  <w:pPr>
                    <w:jc w:val="center"/>
                    <w:rPr>
                      <w:rFonts w:ascii="Garamond" w:hAnsi="Garamond"/>
                      <w:b/>
                      <w:sz w:val="44"/>
                      <w:szCs w:val="4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2428" cy="1003852"/>
                        <wp:effectExtent l="19050" t="0" r="0" b="0"/>
                        <wp:docPr id="22" name="Picture 22" descr="http://blogs.nature.com/news/thegreatbeyond/galileo_susterma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blogs.nature.com/news/thegreatbeyond/galileo_susterman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54587" cy="1016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9" type="#_x0000_t202" style="position:absolute;margin-left:358.45pt;margin-top:142.5pt;width:172.1pt;height:75.05pt;z-index:251668480;mso-position-horizontal-relative:margin" filled="f" stroked="f">
            <v:textbox style="mso-next-textbox:#_x0000_s1049">
              <w:txbxContent>
                <w:p w:rsidR="00085D4A" w:rsidRPr="00085D4A" w:rsidRDefault="00F92FB3" w:rsidP="00085D4A">
                  <w:pPr>
                    <w:jc w:val="center"/>
                    <w:rPr>
                      <w:rFonts w:ascii="Garamond" w:hAnsi="Garamond"/>
                      <w:b/>
                      <w:sz w:val="44"/>
                      <w:szCs w:val="4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65300" cy="851370"/>
                        <wp:effectExtent l="19050" t="0" r="6350" b="0"/>
                        <wp:docPr id="19" name="Picture 19" descr="http://www.visualstatistics.net/East-West/Long%20Waves%20of%20Time/Kepler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visualstatistics.net/East-West/Long%20Waves%20of%20Time/Kepler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0" cy="851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_x0000_s1046" style="position:absolute;margin-left:353.75pt;margin-top:288.05pt;width:179.2pt;height:103.3pt;z-index:251665408" strokecolor="#00b050" strokeweight="1.5pt"/>
        </w:pict>
      </w:r>
      <w:r>
        <w:rPr>
          <w:noProof/>
        </w:rPr>
        <w:pict>
          <v:rect id="_x0000_s1045" style="position:absolute;margin-left:353.75pt;margin-top:131.4pt;width:179.2pt;height:103.3pt;z-index:251664384" strokecolor="#00b050" strokeweight="1.5pt"/>
        </w:pict>
      </w:r>
      <w:r>
        <w:rPr>
          <w:noProof/>
        </w:rPr>
        <w:pict>
          <v:rect id="_x0000_s1047" style="position:absolute;margin-left:353.75pt;margin-top:438.4pt;width:179.2pt;height:103.3pt;z-index:251666432" strokecolor="#00b050" strokeweight="1.5pt"/>
        </w:pict>
      </w:r>
      <w:r w:rsidR="00B5290D">
        <w:rPr>
          <w:noProof/>
        </w:rPr>
        <w:pict>
          <v:shape id="_x0000_s1053" type="#_x0000_t202" style="position:absolute;margin-left:-63.4pt;margin-top:147.15pt;width:392.1pt;height:473.05pt;z-index:251672576" stroked="f">
            <v:textbox style="mso-next-textbox:#_x0000_s1053">
              <w:txbxContent>
                <w:p w:rsidR="005D12D5" w:rsidRPr="00B5290D" w:rsidRDefault="00B5290D" w:rsidP="00B52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Briefly describe </w:t>
                  </w:r>
                  <w:proofErr w:type="spellStart"/>
                  <w:r>
                    <w:rPr>
                      <w:rFonts w:ascii="Garamond" w:hAnsi="Garamond"/>
                      <w:sz w:val="28"/>
                      <w:szCs w:val="28"/>
                    </w:rPr>
                    <w:t>Kepler’s</w:t>
                  </w:r>
                  <w:proofErr w:type="spellEnd"/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 contribution.</w:t>
                  </w:r>
                </w:p>
                <w:p w:rsidR="00B5290D" w:rsidRDefault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Briefly describe Galileo’s contributions.</w:t>
                  </w: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How did Newton synthesize the achievements of the Scientific Revolution?</w:t>
                  </w: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F92FB3" w:rsidRDefault="00F92FB3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Pr="00B5290D" w:rsidRDefault="00B5290D" w:rsidP="00B5290D">
                  <w:pPr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B5290D">
                    <w:rPr>
                      <w:rFonts w:ascii="Garamond" w:hAnsi="Garamond"/>
                      <w:b/>
                      <w:sz w:val="28"/>
                      <w:szCs w:val="28"/>
                    </w:rPr>
                    <w:t>Principles of Natural Philosophy:</w:t>
                  </w: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Briefly describe Brahe’s contribution. </w:t>
                  </w: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B5290D" w:rsidRDefault="00B5290D" w:rsidP="00B5290D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5290D">
        <w:rPr>
          <w:noProof/>
        </w:rPr>
        <w:pict>
          <v:rect id="_x0000_s1043" style="position:absolute;margin-left:459.55pt;margin-top:-1in;width:115.65pt;height:794.35pt;z-index:251656190" fillcolor="black [3213]" strokecolor="#00b050 [3206]" strokeweight="1pt">
            <v:fill color2="#00b050 [3206]"/>
            <v:shadow on="t" type="perspective" color="#005727 [1606]" offset="1pt" offset2="-3pt"/>
          </v:rect>
        </w:pict>
      </w:r>
      <w:r w:rsidR="005F2841">
        <w:rPr>
          <w:noProof/>
        </w:rPr>
        <w:pict>
          <v:shape id="_x0000_s1044" type="#_x0000_t202" style="position:absolute;margin-left:-67.3pt;margin-top:82.95pt;width:599.45pt;height:30.55pt;z-index:251663360" filled="f" stroked="f">
            <v:textbox style="mso-next-textbox:#_x0000_s1044">
              <w:txbxContent>
                <w:p w:rsidR="008E0A89" w:rsidRPr="008E0A89" w:rsidRDefault="00B5290D">
                  <w:pPr>
                    <w:rPr>
                      <w:rFonts w:ascii="Papyrus" w:hAnsi="Papyrus"/>
                      <w:b/>
                      <w:color w:val="92D050"/>
                      <w:sz w:val="28"/>
                      <w:szCs w:val="28"/>
                    </w:rPr>
                  </w:pPr>
                  <w:r>
                    <w:rPr>
                      <w:rFonts w:ascii="Papyrus" w:hAnsi="Papyrus"/>
                      <w:b/>
                      <w:color w:val="92D050"/>
                      <w:sz w:val="28"/>
                      <w:szCs w:val="28"/>
                    </w:rPr>
                    <w:t>~~~~~~~~~~~~~The Road to Newton: The Law of Universal Gravitation ~~~~~~~~~~~~~</w:t>
                  </w:r>
                  <w:r w:rsidR="008E0A89" w:rsidRPr="008E0A89">
                    <w:rPr>
                      <w:rFonts w:ascii="Papyrus" w:hAnsi="Papyrus"/>
                      <w:b/>
                      <w:color w:val="92D050"/>
                      <w:sz w:val="28"/>
                      <w:szCs w:val="28"/>
                    </w:rPr>
                    <w:t>~~~</w:t>
                  </w:r>
                </w:p>
              </w:txbxContent>
            </v:textbox>
          </v:shape>
        </w:pict>
      </w:r>
      <w:r w:rsidR="005F2841">
        <w:rPr>
          <w:noProof/>
        </w:rPr>
        <w:pict>
          <v:rect id="_x0000_s1042" style="position:absolute;margin-left:-82.15pt;margin-top:46.15pt;width:633.1pt;height:74.4pt;z-index:251657215" fillcolor="#666 [1936]" strokecolor="black [3200]" strokeweight="1pt">
            <v:fill color2="black [3200]" focus="50%" type="gradient"/>
            <v:shadow on="t" type="perspective" color="#005777 [1601]" offset="1pt" offset2="-3pt"/>
          </v:rect>
        </w:pict>
      </w:r>
      <w:r w:rsidR="005F2841">
        <w:rPr>
          <w:noProof/>
        </w:rPr>
        <w:pict>
          <v:shape id="_x0000_s1041" type="#_x0000_t202" style="position:absolute;margin-left:-63.4pt;margin-top:-19.65pt;width:475.05pt;height:70.4pt;z-index:251662336" filled="f" stroked="f">
            <v:textbox style="mso-next-textbox:#_x0000_s1041">
              <w:txbxContent>
                <w:p w:rsidR="008E0A89" w:rsidRPr="008E0A89" w:rsidRDefault="00B5290D">
                  <w:pPr>
                    <w:rPr>
                      <w:rFonts w:ascii="Papyrus" w:hAnsi="Papyrus"/>
                      <w:b/>
                      <w:sz w:val="90"/>
                      <w:szCs w:val="90"/>
                    </w:rPr>
                  </w:pPr>
                  <w:r w:rsidRPr="00B5290D">
                    <w:rPr>
                      <w:rFonts w:ascii="Papyrus" w:hAnsi="Papyrus"/>
                      <w:b/>
                      <w:sz w:val="72"/>
                      <w:szCs w:val="90"/>
                    </w:rPr>
                    <w:t>The Scientific Revolution</w:t>
                  </w:r>
                </w:p>
              </w:txbxContent>
            </v:textbox>
          </v:shape>
        </w:pict>
      </w:r>
      <w:r w:rsidR="005F2841">
        <w:rPr>
          <w:noProof/>
        </w:rPr>
        <w:pict>
          <v:roundrect id="_x0000_s1038" style="position:absolute;margin-left:-63.4pt;margin-top:-11pt;width:407.75pt;height:50.05pt;z-index:-251655681" arcsize="10923f"/>
        </w:pict>
      </w:r>
      <w:r w:rsidR="005F2841">
        <w:rPr>
          <w:noProof/>
        </w:rPr>
        <w:pict>
          <v:shape id="_x0000_s1037" type="#_x0000_t202" style="position:absolute;margin-left:385.95pt;margin-top:-11pt;width:73.6pt;height:50.05pt;z-index:251661312" filled="f" stroked="f">
            <v:textbox style="mso-next-textbox:#_x0000_s1037">
              <w:txbxContent>
                <w:p w:rsidR="00F162D4" w:rsidRPr="00F162D4" w:rsidRDefault="00F162D4">
                  <w:pPr>
                    <w:rPr>
                      <w:rFonts w:ascii="Garamond" w:hAnsi="Garamond"/>
                      <w:color w:val="92D050"/>
                      <w:sz w:val="96"/>
                      <w:szCs w:val="96"/>
                    </w:rPr>
                  </w:pPr>
                  <w:r>
                    <w:rPr>
                      <w:sz w:val="60"/>
                      <w:szCs w:val="60"/>
                    </w:rPr>
                    <w:t xml:space="preserve"> </w:t>
                  </w:r>
                  <w:r w:rsidR="00B5290D">
                    <w:rPr>
                      <w:rFonts w:ascii="Garamond" w:hAnsi="Garamond"/>
                      <w:color w:val="92D050"/>
                      <w:sz w:val="96"/>
                      <w:szCs w:val="96"/>
                    </w:rPr>
                    <w:t>33</w:t>
                  </w:r>
                </w:p>
              </w:txbxContent>
            </v:textbox>
          </v:shape>
        </w:pict>
      </w:r>
      <w:r w:rsidR="005F2841">
        <w:rPr>
          <w:noProof/>
        </w:rPr>
        <w:pict>
          <v:shape id="_x0000_s1036" type="#_x0000_t54" style="position:absolute;margin-left:353.75pt;margin-top:-20.35pt;width:136.15pt;height:70.4pt;z-index:251660288" fillcolor="#666 [1936]" strokecolor="black [3200]" strokeweight="1pt">
            <v:fill color2="black [3200]" focus="50%" type="gradient"/>
            <v:shadow on="t" type="perspective" color="#005777 [1601]" offset="1pt" offset2="-3pt"/>
            <v:textbox style="mso-next-textbox:#_x0000_s1036">
              <w:txbxContent>
                <w:p w:rsidR="00F162D4" w:rsidRPr="00F162D4" w:rsidRDefault="00B5290D" w:rsidP="00F162D4">
                  <w:pPr>
                    <w:jc w:val="center"/>
                    <w:rPr>
                      <w:rFonts w:ascii="Garamond" w:hAnsi="Garamond"/>
                      <w:color w:val="92D050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color w:val="92D050"/>
                      <w:sz w:val="32"/>
                      <w:szCs w:val="32"/>
                    </w:rPr>
                    <w:t>Section</w:t>
                  </w:r>
                </w:p>
                <w:p w:rsidR="00F162D4" w:rsidRPr="00F162D4" w:rsidRDefault="00F162D4" w:rsidP="00F162D4">
                  <w:pPr>
                    <w:jc w:val="center"/>
                    <w:rPr>
                      <w:rFonts w:ascii="Garamond" w:hAnsi="Garamond"/>
                      <w:color w:val="92D05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5F2841">
        <w:rPr>
          <w:noProof/>
        </w:rPr>
        <w:pict>
          <v:shape id="_x0000_s1034" type="#_x0000_t15" style="position:absolute;margin-left:-94.7pt;margin-top:-37.55pt;width:721.6pt;height:108.75pt;z-index:251658240" fillcolor="#36ff90 [1942]" strokeweight="2.25pt">
            <v:fill color2="#00b050 [3206]" focus="50%" type="gradient"/>
            <v:shadow on="t" type="perspective" color="#005727 [1606]" offset="1pt" offset2="-3pt"/>
          </v:shape>
        </w:pict>
      </w:r>
    </w:p>
    <w:sectPr w:rsidR="002C2897" w:rsidSect="002C2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2ABB"/>
    <w:multiLevelType w:val="hybridMultilevel"/>
    <w:tmpl w:val="8180A7A4"/>
    <w:lvl w:ilvl="0" w:tplc="F4645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177403"/>
    <w:multiLevelType w:val="hybridMultilevel"/>
    <w:tmpl w:val="566AAD8A"/>
    <w:lvl w:ilvl="0" w:tplc="AE98A8E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20"/>
  <w:characterSpacingControl w:val="doNotCompress"/>
  <w:compat/>
  <w:rsids>
    <w:rsidRoot w:val="00B5290D"/>
    <w:rsid w:val="00085D4A"/>
    <w:rsid w:val="001310C1"/>
    <w:rsid w:val="00184BB8"/>
    <w:rsid w:val="002C2897"/>
    <w:rsid w:val="003962DC"/>
    <w:rsid w:val="00454F6B"/>
    <w:rsid w:val="005D12D5"/>
    <w:rsid w:val="005F2841"/>
    <w:rsid w:val="00640F53"/>
    <w:rsid w:val="00824F8C"/>
    <w:rsid w:val="008E0A89"/>
    <w:rsid w:val="00B5290D"/>
    <w:rsid w:val="00B90162"/>
    <w:rsid w:val="00BD0953"/>
    <w:rsid w:val="00DB7269"/>
    <w:rsid w:val="00E37E01"/>
    <w:rsid w:val="00EE6561"/>
    <w:rsid w:val="00F15697"/>
    <w:rsid w:val="00F162D4"/>
    <w:rsid w:val="00F92FB3"/>
    <w:rsid w:val="00FA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black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1.kcn.ne.jp/~h-uchii/philsci/Images/aristotle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AppData\Roaming\Microsoft\Templates\A%20nice%20flyer%20to%20display%20information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00B0F0"/>
      </a:lt1>
      <a:dk2>
        <a:srgbClr val="00B0F0"/>
      </a:dk2>
      <a:lt2>
        <a:srgbClr val="002060"/>
      </a:lt2>
      <a:accent1>
        <a:srgbClr val="FFFF00"/>
      </a:accent1>
      <a:accent2>
        <a:srgbClr val="92D050"/>
      </a:accent2>
      <a:accent3>
        <a:srgbClr val="00B050"/>
      </a:accent3>
      <a:accent4>
        <a:srgbClr val="FF0000"/>
      </a:accent4>
      <a:accent5>
        <a:srgbClr val="0070C0"/>
      </a:accent5>
      <a:accent6>
        <a:srgbClr val="FFFFFF"/>
      </a:accent6>
      <a:hlink>
        <a:srgbClr val="FFFFFF"/>
      </a:hlink>
      <a:folHlink>
        <a:srgbClr val="0020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nice flyer to display information</Template>
  <TotalTime>22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2009-10-31T22:52:00Z</dcterms:created>
  <dcterms:modified xsi:type="dcterms:W3CDTF">2009-10-31T23:15:00Z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TC300051311033</vt:lpwstr>
  </property>
</Properties>
</file>